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7D0" w:rsidRDefault="00F867D0" w:rsidP="00CA11BD">
      <w:pPr>
        <w:spacing w:after="0"/>
        <w:ind w:left="720" w:hanging="720"/>
      </w:pPr>
    </w:p>
    <w:p w:rsidR="008D65AE" w:rsidRDefault="008D65AE" w:rsidP="00CA11BD">
      <w:pPr>
        <w:spacing w:after="0"/>
        <w:ind w:left="720" w:hanging="720"/>
      </w:pPr>
    </w:p>
    <w:p w:rsidR="007A7E66" w:rsidRDefault="007A7E66" w:rsidP="00CA11BD">
      <w:pPr>
        <w:spacing w:after="0"/>
        <w:ind w:left="720" w:hanging="720"/>
      </w:pPr>
      <w:bookmarkStart w:id="0" w:name="_GoBack"/>
      <w:bookmarkEnd w:id="0"/>
      <w:r>
        <w:t>Greetings from the</w:t>
      </w:r>
      <w:r w:rsidR="005579EF">
        <w:t xml:space="preserve"> Dean of Students</w:t>
      </w:r>
      <w:r>
        <w:t>!</w:t>
      </w:r>
    </w:p>
    <w:p w:rsidR="007A7E66" w:rsidRDefault="007A7E66" w:rsidP="00CA11BD">
      <w:pPr>
        <w:spacing w:after="0"/>
        <w:ind w:left="720" w:hanging="720"/>
      </w:pPr>
    </w:p>
    <w:p w:rsidR="007A7E66" w:rsidRDefault="007A7E66" w:rsidP="00261E3F">
      <w:pPr>
        <w:spacing w:after="0"/>
      </w:pPr>
      <w:r>
        <w:t>I am writing today to clarify any confusion with this year’s dress code for both the ladies and the gentlemen</w:t>
      </w:r>
      <w:r w:rsidR="00261E3F">
        <w:t xml:space="preserve"> at the Senior High School</w:t>
      </w:r>
      <w:r>
        <w:t>.</w:t>
      </w:r>
      <w:r w:rsidR="009734D2">
        <w:t xml:space="preserve">  Please keep in mind that this is the expected norm of the school, and is the approved code for this year.  </w:t>
      </w:r>
      <w:r w:rsidR="001B24F9">
        <w:t>Other than some clarification in certain areas, t</w:t>
      </w:r>
      <w:r w:rsidR="00573DEE">
        <w:t xml:space="preserve">here are no additional policies added within this letter that were not previously shown on the school website.  It is my responsibility to ensure that the dress code is being followed.  </w:t>
      </w:r>
      <w:r w:rsidR="009734D2">
        <w:t>Your assistance in upholding this dress code is appreciated, as we have a “collective responsibility” to be fair with each student in the school.</w:t>
      </w:r>
      <w:r w:rsidR="008D65AE">
        <w:t xml:space="preserve"> </w:t>
      </w:r>
    </w:p>
    <w:p w:rsidR="007A7E66" w:rsidRDefault="007A7E66" w:rsidP="00CA11BD">
      <w:pPr>
        <w:spacing w:after="0"/>
        <w:ind w:left="720" w:hanging="720"/>
      </w:pPr>
    </w:p>
    <w:p w:rsidR="007A7E66" w:rsidRDefault="007A7E66" w:rsidP="00CA11BD">
      <w:pPr>
        <w:spacing w:after="0"/>
        <w:ind w:left="720" w:hanging="720"/>
      </w:pPr>
      <w:r>
        <w:t>For the ladies:</w:t>
      </w:r>
    </w:p>
    <w:p w:rsidR="007A7E66" w:rsidRDefault="007A7E66" w:rsidP="00CA11BD">
      <w:pPr>
        <w:spacing w:after="0"/>
        <w:ind w:left="720" w:hanging="720"/>
      </w:pPr>
    </w:p>
    <w:p w:rsidR="007A7E66" w:rsidRDefault="007A7E66" w:rsidP="00CA11BD">
      <w:pPr>
        <w:spacing w:after="0"/>
        <w:ind w:left="720" w:hanging="720"/>
      </w:pPr>
      <w:r>
        <w:t>Skirts:</w:t>
      </w:r>
      <w:r>
        <w:tab/>
        <w:t>The IHC Skirt can be purchased on our Tommy Hilfiger school uniform site.</w:t>
      </w:r>
      <w:r w:rsidR="0006158B">
        <w:t xml:space="preserve">  The length of the skirt should be </w:t>
      </w:r>
      <w:r w:rsidR="0006158B" w:rsidRPr="00573DEE">
        <w:rPr>
          <w:b/>
        </w:rPr>
        <w:t>no shorter</w:t>
      </w:r>
      <w:r w:rsidR="0006158B">
        <w:t xml:space="preserve"> than three inches above the top of the kneecap.</w:t>
      </w:r>
      <w:r w:rsidR="00920475">
        <w:t xml:space="preserve">  “Discretion” shorts may be worn underneath the skirt, but may not be lower than the hem of the skirt.  A version of these shorts is available on the Tommy Hilfiger site, but you may purchase them elsewhere as well.</w:t>
      </w:r>
    </w:p>
    <w:p w:rsidR="0006158B" w:rsidRDefault="0006158B" w:rsidP="00CA11BD">
      <w:pPr>
        <w:spacing w:after="0"/>
        <w:ind w:left="720" w:hanging="720"/>
      </w:pPr>
      <w:r>
        <w:t>Pants:</w:t>
      </w:r>
      <w:r>
        <w:tab/>
        <w:t xml:space="preserve">Khaki pants (any brand).  </w:t>
      </w:r>
      <w:r w:rsidR="005579EF">
        <w:t xml:space="preserve">Blue or black pants are not part of the dress code. </w:t>
      </w:r>
      <w:r>
        <w:t>Pants must be no shorter than ankle length, regular cuffs (no elastic), and not “jean style”.  This means no outside or “patch” pockets, no rivets, and no denim material.</w:t>
      </w:r>
      <w:r w:rsidR="00261E3F">
        <w:t xml:space="preserve">  If the pants have belt loops, a belt must be worn.</w:t>
      </w:r>
      <w:r w:rsidR="00CC50FE">
        <w:t xml:space="preserve">  Modesty is a must, and pants should not be “skin-tight”.</w:t>
      </w:r>
    </w:p>
    <w:p w:rsidR="0006158B" w:rsidRDefault="0006158B" w:rsidP="00CA11BD">
      <w:pPr>
        <w:spacing w:after="0"/>
        <w:ind w:left="720" w:hanging="720"/>
      </w:pPr>
      <w:r>
        <w:t>Shirts:</w:t>
      </w:r>
      <w:r>
        <w:tab/>
        <w:t>Shirts must be solid light blue or white</w:t>
      </w:r>
      <w:r w:rsidR="00CC50FE">
        <w:t>,</w:t>
      </w:r>
      <w:r>
        <w:t xml:space="preserve"> </w:t>
      </w:r>
      <w:r w:rsidR="00A14640">
        <w:t>button-down</w:t>
      </w:r>
      <w:r w:rsidR="00CC50FE">
        <w:t>,</w:t>
      </w:r>
      <w:r w:rsidR="00A14640">
        <w:t xml:space="preserve"> and </w:t>
      </w:r>
      <w:r>
        <w:t>oxford styl</w:t>
      </w:r>
      <w:r w:rsidR="00A14640">
        <w:t xml:space="preserve">e.  These can be any brand and short-sleeved or longer. </w:t>
      </w:r>
      <w:r w:rsidR="0010731B">
        <w:t xml:space="preserve"> No polo shirts.  </w:t>
      </w:r>
      <w:r w:rsidR="00A14640">
        <w:t>Shirts must be tucked into skirts and pants.</w:t>
      </w:r>
    </w:p>
    <w:p w:rsidR="00A14640" w:rsidRDefault="00A14640" w:rsidP="00CA11BD">
      <w:pPr>
        <w:spacing w:after="0"/>
        <w:ind w:left="720" w:hanging="720"/>
      </w:pPr>
      <w:r>
        <w:t xml:space="preserve">Socks:   </w:t>
      </w:r>
      <w:r w:rsidR="00897E03">
        <w:t>Socks must be worn and must be solid navy blue</w:t>
      </w:r>
      <w:r w:rsidR="00920475">
        <w:t>, solid black,</w:t>
      </w:r>
      <w:r w:rsidR="00897E03">
        <w:t xml:space="preserve"> or solid white in co</w:t>
      </w:r>
      <w:r w:rsidR="005579EF">
        <w:t>lor.  Socks need to be visible above the top of the shoe,</w:t>
      </w:r>
      <w:r w:rsidR="00573DEE">
        <w:t xml:space="preserve"> and must not have any</w:t>
      </w:r>
      <w:r w:rsidR="00897E03">
        <w:t xml:space="preserve"> patterns or logos. </w:t>
      </w:r>
      <w:r w:rsidR="00AC19B7">
        <w:t>O</w:t>
      </w:r>
      <w:r w:rsidR="00920475">
        <w:t>ne small logo will be allowed (ex. Nike “swoosh”, Under Armor logo, etc).</w:t>
      </w:r>
      <w:r w:rsidR="00897E03">
        <w:t xml:space="preserve"> </w:t>
      </w:r>
      <w:r w:rsidR="00920475">
        <w:t xml:space="preserve">  </w:t>
      </w:r>
      <w:r w:rsidR="001B24F9">
        <w:t xml:space="preserve">Words, large logos, stripes, and multiple logos constitute a pattern and are not allowed.   </w:t>
      </w:r>
      <w:r w:rsidR="00897E03">
        <w:t>Solid navy-blue tights without patterns may be worn with skirts in colder months.</w:t>
      </w:r>
    </w:p>
    <w:p w:rsidR="00897E03" w:rsidRDefault="00897E03" w:rsidP="00CA11BD">
      <w:pPr>
        <w:spacing w:after="0"/>
        <w:ind w:left="720" w:hanging="720"/>
      </w:pPr>
      <w:r>
        <w:t>Shoes:  Shoes should be neutral in color (brown, black, white, navy blue, or gray).  Shoes must not be open-toed or open-backed.  Sneaker style shoes are unacceptable.</w:t>
      </w:r>
      <w:r w:rsidR="00CC50FE">
        <w:t xml:space="preserve">  </w:t>
      </w:r>
      <w:r w:rsidR="003737A7">
        <w:t>Shoes should be leather-style and not canvas.</w:t>
      </w:r>
    </w:p>
    <w:p w:rsidR="00897E03" w:rsidRDefault="00897E03" w:rsidP="00CA11BD">
      <w:pPr>
        <w:spacing w:after="0"/>
        <w:ind w:left="720" w:hanging="720"/>
      </w:pPr>
      <w:r>
        <w:t>Additional Items:  These are not required, but</w:t>
      </w:r>
      <w:r w:rsidR="003737A7">
        <w:t xml:space="preserve"> if worn.</w:t>
      </w:r>
      <w:r>
        <w:t xml:space="preserve"> they must </w:t>
      </w:r>
      <w:r w:rsidR="00261E3F">
        <w:t xml:space="preserve">have the IHC emblem embroidered.  Navy blue fleece pull-over </w:t>
      </w:r>
      <w:r w:rsidR="003737A7">
        <w:t>with zipper, navy blue cardigan, or navy blue crew sweater</w:t>
      </w:r>
      <w:r w:rsidR="00261E3F">
        <w:t xml:space="preserve"> may be worn in addition to the regular dress code.  These items are not intended to replace wearing dress shirts.</w:t>
      </w:r>
      <w:r w:rsidR="005579EF">
        <w:t xml:space="preserve">  Hair must be natural colors, and have no unusual or distracting hairstyles.</w:t>
      </w:r>
    </w:p>
    <w:p w:rsidR="009734D2" w:rsidRDefault="009734D2" w:rsidP="00CA11BD">
      <w:pPr>
        <w:spacing w:after="0"/>
        <w:ind w:left="720" w:hanging="720"/>
      </w:pPr>
    </w:p>
    <w:p w:rsidR="00261E3F" w:rsidRDefault="00261E3F" w:rsidP="00CA11BD">
      <w:pPr>
        <w:spacing w:after="0"/>
        <w:ind w:left="720" w:hanging="720"/>
      </w:pPr>
    </w:p>
    <w:p w:rsidR="008D65AE" w:rsidRDefault="008D65AE">
      <w:r>
        <w:br w:type="page"/>
      </w:r>
    </w:p>
    <w:p w:rsidR="00261E3F" w:rsidRDefault="00261E3F" w:rsidP="00CA11BD">
      <w:pPr>
        <w:spacing w:after="0"/>
        <w:ind w:left="720" w:hanging="720"/>
      </w:pPr>
      <w:r>
        <w:lastRenderedPageBreak/>
        <w:t>For the gentlemen:</w:t>
      </w:r>
    </w:p>
    <w:p w:rsidR="00261E3F" w:rsidRDefault="00261E3F" w:rsidP="00CA11BD">
      <w:pPr>
        <w:spacing w:after="0"/>
        <w:ind w:left="720" w:hanging="720"/>
      </w:pPr>
    </w:p>
    <w:p w:rsidR="00261E3F" w:rsidRDefault="00261E3F" w:rsidP="00261E3F">
      <w:pPr>
        <w:spacing w:after="0"/>
        <w:ind w:left="720" w:hanging="720"/>
      </w:pPr>
      <w:r>
        <w:t>Pants:</w:t>
      </w:r>
      <w:r>
        <w:tab/>
        <w:t xml:space="preserve">Khaki pants (any brand). </w:t>
      </w:r>
      <w:r w:rsidR="005579EF">
        <w:t xml:space="preserve"> Brown, blue, or black pants are not part of the dress code. </w:t>
      </w:r>
      <w:r>
        <w:t xml:space="preserve"> Pants must be no shorter than ankle length, regular cuffs (no elastic), and not “jean style”.  This means no outside or “patch” pockets, no rivets, and no denim material.  A solid colored belt </w:t>
      </w:r>
      <w:r w:rsidR="0010731B">
        <w:t>must be worn.</w:t>
      </w:r>
    </w:p>
    <w:p w:rsidR="00261E3F" w:rsidRDefault="00261E3F" w:rsidP="00261E3F">
      <w:pPr>
        <w:spacing w:after="0"/>
        <w:ind w:left="720" w:hanging="720"/>
      </w:pPr>
      <w:r>
        <w:t>Shirts:</w:t>
      </w:r>
      <w:r>
        <w:tab/>
        <w:t xml:space="preserve">Shirts must be solid light blue or white button-down and oxford style. </w:t>
      </w:r>
      <w:r w:rsidR="0010731B">
        <w:t xml:space="preserve">  </w:t>
      </w:r>
      <w:r>
        <w:t xml:space="preserve">These can be any brand and short-sleeved or longer.  </w:t>
      </w:r>
      <w:r w:rsidR="0010731B">
        <w:t xml:space="preserve">No polo shirts.  </w:t>
      </w:r>
      <w:r>
        <w:t>Shirts</w:t>
      </w:r>
      <w:r w:rsidR="0010731B">
        <w:t xml:space="preserve"> must be tucked into </w:t>
      </w:r>
      <w:r>
        <w:t>pants</w:t>
      </w:r>
      <w:r w:rsidR="0010731B">
        <w:t xml:space="preserve"> and shorts</w:t>
      </w:r>
      <w:r>
        <w:t>.</w:t>
      </w:r>
      <w:r w:rsidR="003737A7">
        <w:t xml:space="preserve">  If a shirt is worn under the dress shirt, it must be white with no writing or logos.</w:t>
      </w:r>
    </w:p>
    <w:p w:rsidR="00C64ADB" w:rsidRDefault="00C64ADB" w:rsidP="00261E3F">
      <w:pPr>
        <w:spacing w:after="0"/>
        <w:ind w:left="720" w:hanging="720"/>
      </w:pPr>
      <w:r>
        <w:t>Ties:</w:t>
      </w:r>
      <w:r>
        <w:tab/>
      </w:r>
      <w:r w:rsidR="00AC19B7">
        <w:t>T</w:t>
      </w:r>
      <w:r w:rsidR="005579EF">
        <w:t>he official school striped tie is the required tie</w:t>
      </w:r>
      <w:r w:rsidR="00AC19B7">
        <w:t>. Ties can be purchased in the High School office for $20.</w:t>
      </w:r>
    </w:p>
    <w:p w:rsidR="0010731B" w:rsidRDefault="00261E3F" w:rsidP="00261E3F">
      <w:pPr>
        <w:spacing w:after="0"/>
        <w:ind w:left="720" w:hanging="720"/>
      </w:pPr>
      <w:r>
        <w:t>Socks:   Socks must be worn and must be solid navy blue</w:t>
      </w:r>
      <w:r w:rsidR="00920475">
        <w:t>, solid black,</w:t>
      </w:r>
      <w:r>
        <w:t xml:space="preserve"> or solid white in color. </w:t>
      </w:r>
      <w:r w:rsidR="00920475">
        <w:t xml:space="preserve"> For the </w:t>
      </w:r>
      <w:r w:rsidR="005579EF">
        <w:t>2020-2021</w:t>
      </w:r>
      <w:r w:rsidR="00920475">
        <w:t xml:space="preserve"> school year, one small logo will be allowed (ex. Nike “swoosh”, Under Armor logo, etc).   </w:t>
      </w:r>
      <w:r w:rsidR="001B24F9">
        <w:t>Words, large logos, s</w:t>
      </w:r>
      <w:r w:rsidR="00920475">
        <w:t>tripes</w:t>
      </w:r>
      <w:r w:rsidR="001B24F9">
        <w:t>,</w:t>
      </w:r>
      <w:r w:rsidR="00920475">
        <w:t xml:space="preserve"> and multiple logos constitute a pattern and are not allowed.  </w:t>
      </w:r>
      <w:r>
        <w:t xml:space="preserve"> They can be ankle length</w:t>
      </w:r>
      <w:r w:rsidR="00573DEE">
        <w:t xml:space="preserve"> or higher and must not have any</w:t>
      </w:r>
      <w:r>
        <w:t xml:space="preserve"> patterns or logos.  </w:t>
      </w:r>
    </w:p>
    <w:p w:rsidR="00261E3F" w:rsidRDefault="00261E3F" w:rsidP="00261E3F">
      <w:pPr>
        <w:spacing w:after="0"/>
        <w:ind w:left="720" w:hanging="720"/>
      </w:pPr>
      <w:r>
        <w:t>Shoes:  Shoes should be neutral in color (brown, black, white, navy blue, or gray).  Sneaker style shoes are unacceptable.</w:t>
      </w:r>
      <w:r w:rsidR="003737A7">
        <w:t xml:space="preserve">  Shoes should be leather-style and not canvas.</w:t>
      </w:r>
    </w:p>
    <w:p w:rsidR="005579EF" w:rsidRDefault="00261E3F" w:rsidP="005579EF">
      <w:pPr>
        <w:spacing w:after="0"/>
        <w:ind w:left="720" w:hanging="720"/>
      </w:pPr>
      <w:r>
        <w:t xml:space="preserve">Additional Items:  These are not required, but </w:t>
      </w:r>
      <w:r w:rsidR="003737A7">
        <w:t xml:space="preserve">if worn, </w:t>
      </w:r>
      <w:r>
        <w:t xml:space="preserve">they must </w:t>
      </w:r>
      <w:r w:rsidR="003737A7">
        <w:t>have the IHC emblem embroidered</w:t>
      </w:r>
      <w:r>
        <w:t xml:space="preserve">.  Navy blue fleece pull-over </w:t>
      </w:r>
      <w:r w:rsidR="003737A7">
        <w:t>with zipper, navy blue cardigan, or navy blue crew sweater</w:t>
      </w:r>
      <w:r>
        <w:t xml:space="preserve"> may be worn in addition to the regular dress code.  These items are not intended to replace wearing dress shirts.</w:t>
      </w:r>
      <w:r w:rsidR="0010731B">
        <w:t xml:space="preserve">  Khaki shorts may be worn in September, May, and June only</w:t>
      </w:r>
      <w:r w:rsidR="00C64ADB">
        <w:t>, and must not be cargo style (no pockets on the outside).</w:t>
      </w:r>
      <w:r w:rsidR="005579EF">
        <w:t xml:space="preserve">  Hair must be natural colors, and have no unusual or distracting hairstyles.</w:t>
      </w:r>
      <w:r w:rsidR="000B1378">
        <w:t xml:space="preserve"> Hair </w:t>
      </w:r>
      <w:r w:rsidR="00E27086">
        <w:t>must not hang in the student’s eyes, and no longer than the top of the collar of the dress shirt.  St</w:t>
      </w:r>
      <w:r w:rsidR="005579EF">
        <w:t>udents must be clean-shaven.</w:t>
      </w:r>
    </w:p>
    <w:p w:rsidR="00261E3F" w:rsidRDefault="00261E3F" w:rsidP="00261E3F">
      <w:pPr>
        <w:spacing w:after="0"/>
        <w:ind w:left="720" w:hanging="720"/>
      </w:pPr>
    </w:p>
    <w:p w:rsidR="009734D2" w:rsidRDefault="009734D2" w:rsidP="005579EF">
      <w:pPr>
        <w:spacing w:after="0"/>
      </w:pPr>
    </w:p>
    <w:p w:rsidR="009734D2" w:rsidRDefault="009734D2" w:rsidP="009734D2">
      <w:pPr>
        <w:spacing w:after="0"/>
      </w:pPr>
      <w:r>
        <w:t xml:space="preserve">The </w:t>
      </w:r>
      <w:r w:rsidR="005579EF">
        <w:t xml:space="preserve">Principal and </w:t>
      </w:r>
      <w:r>
        <w:t>Dean of Students will interpret the dress code to determine compliance with the uniform policy, as the above list does not address all variations.</w:t>
      </w:r>
      <w:r w:rsidR="00573DEE">
        <w:t xml:space="preserve">  Repeated violations of the dress code will result in assigned detentions.</w:t>
      </w:r>
      <w:r w:rsidR="005579EF">
        <w:t xml:space="preserve">  A full description of the dress code and grooming can be found on the school website.</w:t>
      </w:r>
    </w:p>
    <w:p w:rsidR="00573DEE" w:rsidRDefault="00573DEE" w:rsidP="009734D2">
      <w:pPr>
        <w:spacing w:after="0"/>
      </w:pPr>
    </w:p>
    <w:p w:rsidR="00573DEE" w:rsidRDefault="00573DEE" w:rsidP="009734D2">
      <w:pPr>
        <w:spacing w:after="0"/>
      </w:pPr>
      <w:r>
        <w:t xml:space="preserve">If you have any questions, please feel free to reach out to me at </w:t>
      </w:r>
      <w:hyperlink r:id="rId6" w:history="1">
        <w:r w:rsidRPr="0010145B">
          <w:rPr>
            <w:rStyle w:val="Hyperlink"/>
          </w:rPr>
          <w:t>john.montondo@ihcschool.org</w:t>
        </w:r>
      </w:hyperlink>
      <w:r>
        <w:t xml:space="preserve"> .</w:t>
      </w:r>
    </w:p>
    <w:p w:rsidR="00573DEE" w:rsidRDefault="00573DEE" w:rsidP="009734D2">
      <w:pPr>
        <w:spacing w:after="0"/>
      </w:pPr>
    </w:p>
    <w:p w:rsidR="00573DEE" w:rsidRDefault="00573DEE" w:rsidP="009734D2">
      <w:pPr>
        <w:spacing w:after="0"/>
      </w:pPr>
      <w:r>
        <w:t>Yours in Christ,</w:t>
      </w:r>
    </w:p>
    <w:p w:rsidR="00573DEE" w:rsidRDefault="00573DEE" w:rsidP="009734D2">
      <w:pPr>
        <w:spacing w:after="0"/>
      </w:pPr>
    </w:p>
    <w:p w:rsidR="00573DEE" w:rsidRDefault="00573DEE" w:rsidP="009734D2">
      <w:pPr>
        <w:spacing w:after="0"/>
      </w:pPr>
      <w:r>
        <w:t>Mr. Montondo</w:t>
      </w:r>
    </w:p>
    <w:p w:rsidR="00573DEE" w:rsidRDefault="00573DEE" w:rsidP="009734D2">
      <w:pPr>
        <w:spacing w:after="0"/>
      </w:pPr>
      <w:r>
        <w:t>Dean of Students</w:t>
      </w:r>
    </w:p>
    <w:p w:rsidR="00261E3F" w:rsidRDefault="00261E3F" w:rsidP="00261E3F">
      <w:pPr>
        <w:spacing w:after="0"/>
        <w:ind w:left="720" w:hanging="720"/>
      </w:pPr>
    </w:p>
    <w:sectPr w:rsidR="00261E3F" w:rsidSect="00917181">
      <w:headerReference w:type="even" r:id="rId7"/>
      <w:headerReference w:type="default" r:id="rId8"/>
      <w:footerReference w:type="default" r:id="rId9"/>
      <w:pgSz w:w="12240" w:h="15840"/>
      <w:pgMar w:top="1440" w:right="108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287" w:rsidRDefault="00804287" w:rsidP="00A8590A">
      <w:pPr>
        <w:spacing w:after="0" w:line="240" w:lineRule="auto"/>
      </w:pPr>
      <w:r>
        <w:separator/>
      </w:r>
    </w:p>
  </w:endnote>
  <w:endnote w:type="continuationSeparator" w:id="0">
    <w:p w:rsidR="00804287" w:rsidRDefault="00804287" w:rsidP="00A85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475" w:rsidRPr="00F867D0" w:rsidRDefault="00920475" w:rsidP="00C46F5A">
    <w:pPr>
      <w:pStyle w:val="Footer"/>
      <w:jc w:val="center"/>
      <w:rPr>
        <w:rFonts w:ascii="Arial" w:hAnsi="Arial" w:cs="Arial"/>
        <w:b/>
        <w:bCs/>
        <w:color w:val="0000FF"/>
        <w:sz w:val="16"/>
        <w:szCs w:val="16"/>
      </w:rPr>
    </w:pPr>
    <w:r w:rsidRPr="00F867D0">
      <w:rPr>
        <w:rFonts w:ascii="Arial" w:hAnsi="Arial" w:cs="Arial"/>
        <w:b/>
        <w:bCs/>
        <w:color w:val="0000FF"/>
        <w:sz w:val="16"/>
        <w:szCs w:val="16"/>
      </w:rPr>
      <w:t>1316 Ives Street, Watertown, New York 13601</w:t>
    </w:r>
  </w:p>
  <w:p w:rsidR="00920475" w:rsidRPr="00F867D0" w:rsidRDefault="00920475" w:rsidP="00C46F5A">
    <w:pPr>
      <w:pStyle w:val="Footer"/>
      <w:jc w:val="center"/>
      <w:rPr>
        <w:rFonts w:ascii="Arial" w:hAnsi="Arial" w:cs="Arial"/>
        <w:b/>
        <w:bCs/>
        <w:color w:val="0000FF"/>
        <w:sz w:val="16"/>
        <w:szCs w:val="16"/>
      </w:rPr>
    </w:pPr>
    <w:r w:rsidRPr="00F867D0">
      <w:rPr>
        <w:rFonts w:ascii="Arial" w:hAnsi="Arial" w:cs="Arial"/>
        <w:b/>
        <w:bCs/>
        <w:color w:val="0000FF"/>
        <w:sz w:val="16"/>
        <w:szCs w:val="16"/>
      </w:rPr>
      <w:t>Phone:  (315) 788-4670 ~ Fax:  (315) 788-4672</w:t>
    </w:r>
  </w:p>
  <w:p w:rsidR="00920475" w:rsidRPr="00F867D0" w:rsidRDefault="00920475" w:rsidP="00C46F5A">
    <w:pPr>
      <w:pStyle w:val="Footer"/>
      <w:jc w:val="center"/>
      <w:rPr>
        <w:rFonts w:ascii="Arial" w:hAnsi="Arial" w:cs="Arial"/>
        <w:b/>
        <w:bCs/>
        <w:color w:val="0000FF"/>
        <w:sz w:val="16"/>
        <w:szCs w:val="16"/>
      </w:rPr>
    </w:pPr>
    <w:r w:rsidRPr="00F867D0">
      <w:rPr>
        <w:rFonts w:ascii="Arial" w:hAnsi="Arial" w:cs="Arial"/>
        <w:b/>
        <w:bCs/>
        <w:color w:val="0000FF"/>
        <w:sz w:val="16"/>
        <w:szCs w:val="16"/>
      </w:rPr>
      <w:t>Homepage:  www.ihcschool.org</w:t>
    </w:r>
  </w:p>
  <w:p w:rsidR="00920475" w:rsidRDefault="00920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287" w:rsidRDefault="00804287" w:rsidP="00A8590A">
      <w:pPr>
        <w:spacing w:after="0" w:line="240" w:lineRule="auto"/>
      </w:pPr>
      <w:r>
        <w:separator/>
      </w:r>
    </w:p>
  </w:footnote>
  <w:footnote w:type="continuationSeparator" w:id="0">
    <w:p w:rsidR="00804287" w:rsidRDefault="00804287" w:rsidP="00A85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475" w:rsidRDefault="00920475">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475" w:rsidRPr="00F43762" w:rsidRDefault="00920475">
    <w:pPr>
      <w:pStyle w:val="Header"/>
    </w:pPr>
    <w:r>
      <w:rPr>
        <w:noProof/>
      </w:rPr>
      <w:drawing>
        <wp:anchor distT="36576" distB="36576" distL="36576" distR="36576" simplePos="0" relativeHeight="251659264" behindDoc="0" locked="0" layoutInCell="1" allowOverlap="1">
          <wp:simplePos x="0" y="0"/>
          <wp:positionH relativeFrom="column">
            <wp:posOffset>247650</wp:posOffset>
          </wp:positionH>
          <wp:positionV relativeFrom="paragraph">
            <wp:posOffset>-228600</wp:posOffset>
          </wp:positionV>
          <wp:extent cx="1085850" cy="109537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85850" cy="1095375"/>
                  </a:xfrm>
                  <a:prstGeom prst="rect">
                    <a:avLst/>
                  </a:prstGeom>
                  <a:noFill/>
                  <a:ln w="9525" algn="in">
                    <a:noFill/>
                    <a:miter lim="800000"/>
                    <a:headEnd/>
                    <a:tailEnd/>
                  </a:ln>
                  <a:effectLst/>
                </pic:spPr>
              </pic:pic>
            </a:graphicData>
          </a:graphic>
        </wp:anchor>
      </w:drawing>
    </w:r>
    <w:r>
      <w:rPr>
        <w:rFonts w:ascii="Times New Roman" w:hAnsi="Times New Roman" w:cs="Times New Roman"/>
        <w:b/>
        <w:color w:val="000066"/>
        <w:sz w:val="40"/>
        <w:szCs w:val="40"/>
      </w:rPr>
      <w:t xml:space="preserve">                            </w:t>
    </w:r>
    <w:r w:rsidRPr="00A8590A">
      <w:rPr>
        <w:rFonts w:ascii="Times New Roman" w:hAnsi="Times New Roman" w:cs="Times New Roman"/>
        <w:b/>
        <w:color w:val="000066"/>
        <w:sz w:val="40"/>
        <w:szCs w:val="40"/>
      </w:rPr>
      <w:t>Immaculate Heart Central School</w:t>
    </w:r>
  </w:p>
  <w:p w:rsidR="00920475" w:rsidRDefault="00B35302">
    <w:pPr>
      <w:pStyle w:val="Header"/>
    </w:pPr>
    <w:r>
      <w:rPr>
        <w:noProof/>
      </w:rPr>
      <mc:AlternateContent>
        <mc:Choice Requires="wps">
          <w:drawing>
            <wp:anchor distT="0" distB="0" distL="114300" distR="114300" simplePos="0" relativeHeight="251660288" behindDoc="0" locked="0" layoutInCell="1" allowOverlap="1">
              <wp:simplePos x="0" y="0"/>
              <wp:positionH relativeFrom="column">
                <wp:posOffset>1603375</wp:posOffset>
              </wp:positionH>
              <wp:positionV relativeFrom="paragraph">
                <wp:posOffset>13335</wp:posOffset>
              </wp:positionV>
              <wp:extent cx="4025900" cy="408940"/>
              <wp:effectExtent l="22225" t="22860" r="38100" b="444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0" cy="408940"/>
                      </a:xfrm>
                      <a:prstGeom prst="rect">
                        <a:avLst/>
                      </a:prstGeom>
                      <a:solidFill>
                        <a:srgbClr val="000066"/>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20475" w:rsidRPr="000F29AA" w:rsidRDefault="00920475" w:rsidP="00A8590A">
                          <w:pPr>
                            <w:shd w:val="clear" w:color="auto" w:fill="0000CC"/>
                            <w:rPr>
                              <w:color w:val="0000CC"/>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6.25pt;margin-top:1.05pt;width:317pt;height:3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" fillcolor="#006" strokecolor="#f2f2f2 [3041]" strokeweight="3pt">
              <v:shadow on="t" color="#243f60 [1604]" opacity=".5" offset="1pt"/>
              <v:textbox>
                <w:txbxContent>
                  <w:p w:rsidR="00920475" w:rsidRPr="000F29AA" w:rsidRDefault="00920475" w:rsidP="00A8590A">
                    <w:pPr>
                      <w:shd w:val="clear" w:color="auto" w:fill="0000CC"/>
                      <w:rPr>
                        <w:color w:val="0000CC"/>
                      </w:rPr>
                    </w:pPr>
                  </w:p>
                </w:txbxContent>
              </v:textbox>
            </v:shape>
          </w:pict>
        </mc:Fallback>
      </mc:AlternateContent>
    </w:r>
  </w:p>
  <w:p w:rsidR="00920475" w:rsidRDefault="00920475">
    <w:pPr>
      <w:pStyle w:val="Header"/>
    </w:pPr>
  </w:p>
  <w:p w:rsidR="00920475" w:rsidRDefault="00920475">
    <w:pPr>
      <w:pStyle w:val="Header"/>
    </w:pPr>
  </w:p>
  <w:p w:rsidR="00920475" w:rsidRDefault="00920475" w:rsidP="00F43762">
    <w:pPr>
      <w:pStyle w:val="Header"/>
      <w:tabs>
        <w:tab w:val="clear" w:pos="4680"/>
        <w:tab w:val="clear" w:pos="9360"/>
        <w:tab w:val="left" w:pos="169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90A"/>
    <w:rsid w:val="0006158B"/>
    <w:rsid w:val="000A24A2"/>
    <w:rsid w:val="000B1378"/>
    <w:rsid w:val="000F444E"/>
    <w:rsid w:val="0010731B"/>
    <w:rsid w:val="001B24F9"/>
    <w:rsid w:val="00260FC0"/>
    <w:rsid w:val="00261E3F"/>
    <w:rsid w:val="00263FCD"/>
    <w:rsid w:val="002A7AC2"/>
    <w:rsid w:val="003737A7"/>
    <w:rsid w:val="004D7C34"/>
    <w:rsid w:val="005579EF"/>
    <w:rsid w:val="00573DEE"/>
    <w:rsid w:val="00612C9C"/>
    <w:rsid w:val="007A7E66"/>
    <w:rsid w:val="00804287"/>
    <w:rsid w:val="00897E03"/>
    <w:rsid w:val="008D65AE"/>
    <w:rsid w:val="00902067"/>
    <w:rsid w:val="00917181"/>
    <w:rsid w:val="00920475"/>
    <w:rsid w:val="009734D2"/>
    <w:rsid w:val="009A280B"/>
    <w:rsid w:val="009B50DE"/>
    <w:rsid w:val="00A14640"/>
    <w:rsid w:val="00A634D2"/>
    <w:rsid w:val="00A8590A"/>
    <w:rsid w:val="00A90560"/>
    <w:rsid w:val="00A9637C"/>
    <w:rsid w:val="00AC19B7"/>
    <w:rsid w:val="00AF0759"/>
    <w:rsid w:val="00B35302"/>
    <w:rsid w:val="00B35EE5"/>
    <w:rsid w:val="00C46F5A"/>
    <w:rsid w:val="00C6230D"/>
    <w:rsid w:val="00C64ADB"/>
    <w:rsid w:val="00C823CD"/>
    <w:rsid w:val="00CA11BD"/>
    <w:rsid w:val="00CC50FE"/>
    <w:rsid w:val="00DB3D84"/>
    <w:rsid w:val="00E20C22"/>
    <w:rsid w:val="00E27086"/>
    <w:rsid w:val="00F06BC0"/>
    <w:rsid w:val="00F43762"/>
    <w:rsid w:val="00F558AD"/>
    <w:rsid w:val="00F867D0"/>
    <w:rsid w:val="00FF3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E69E4"/>
  <w15:docId w15:val="{8CF7FEA5-5494-4AC3-BEB9-83DFB8C9B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3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9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90A"/>
  </w:style>
  <w:style w:type="paragraph" w:styleId="Footer">
    <w:name w:val="footer"/>
    <w:basedOn w:val="Normal"/>
    <w:link w:val="FooterChar"/>
    <w:semiHidden/>
    <w:unhideWhenUsed/>
    <w:rsid w:val="00A859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590A"/>
  </w:style>
  <w:style w:type="paragraph" w:styleId="BalloonText">
    <w:name w:val="Balloon Text"/>
    <w:basedOn w:val="Normal"/>
    <w:link w:val="BalloonTextChar"/>
    <w:uiPriority w:val="99"/>
    <w:semiHidden/>
    <w:unhideWhenUsed/>
    <w:rsid w:val="00A85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90A"/>
    <w:rPr>
      <w:rFonts w:ascii="Tahoma" w:hAnsi="Tahoma" w:cs="Tahoma"/>
      <w:sz w:val="16"/>
      <w:szCs w:val="16"/>
    </w:rPr>
  </w:style>
  <w:style w:type="character" w:styleId="Hyperlink">
    <w:name w:val="Hyperlink"/>
    <w:basedOn w:val="DefaultParagraphFont"/>
    <w:uiPriority w:val="99"/>
    <w:unhideWhenUsed/>
    <w:rsid w:val="00573D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hn.montondo@ihcschool.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teresa.lucas</dc:creator>
  <cp:lastModifiedBy>Rob Paskill</cp:lastModifiedBy>
  <cp:revision>2</cp:revision>
  <cp:lastPrinted>2019-09-12T15:39:00Z</cp:lastPrinted>
  <dcterms:created xsi:type="dcterms:W3CDTF">2021-07-19T13:35:00Z</dcterms:created>
  <dcterms:modified xsi:type="dcterms:W3CDTF">2021-07-19T13:35:00Z</dcterms:modified>
</cp:coreProperties>
</file>